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Attendance Report for Gokul</w:t>
      </w:r>
    </w:p>
    <w:p>
      <w:r>
        <w:t>Generated on: 2026-02-20 09:46:27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Log In Time</w:t>
            </w:r>
          </w:p>
        </w:tc>
        <w:tc>
          <w:tcPr>
            <w:tcW w:type="dxa" w:w="2880"/>
          </w:tcPr>
          <w:p>
            <w:r>
              <w:t>Log Out Time</w:t>
            </w:r>
          </w:p>
        </w:tc>
        <w:tc>
          <w:tcPr>
            <w:tcW w:type="dxa" w:w="2880"/>
          </w:tcPr>
          <w:p>
            <w:r>
              <w:t>Duration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